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201" w:rsidRPr="00C07201" w:rsidRDefault="00C07201" w:rsidP="00C07201">
      <w:pPr>
        <w:pStyle w:val="a5"/>
        <w:shd w:val="clear" w:color="auto" w:fill="FFFFFF"/>
        <w:spacing w:line="297" w:lineRule="atLeast"/>
        <w:rPr>
          <w:rFonts w:ascii="微软雅黑" w:eastAsia="微软雅黑" w:hAnsi="微软雅黑"/>
          <w:b/>
          <w:color w:val="333333"/>
          <w:spacing w:val="16"/>
          <w:sz w:val="16"/>
          <w:szCs w:val="16"/>
        </w:rPr>
      </w:pPr>
      <w:r w:rsidRPr="00C07201">
        <w:rPr>
          <w:rFonts w:ascii="微软雅黑" w:eastAsia="微软雅黑" w:hAnsi="微软雅黑" w:hint="eastAsia"/>
          <w:b/>
          <w:color w:val="333333"/>
          <w:spacing w:val="16"/>
          <w:sz w:val="16"/>
          <w:szCs w:val="16"/>
        </w:rPr>
        <w:t>标题：文化产业学院奖 | 蓝海集团获“文化创新企业提名奖”</w:t>
      </w:r>
    </w:p>
    <w:p w:rsidR="00447B18" w:rsidRPr="00C07201" w:rsidRDefault="00C07201" w:rsidP="00C07201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rFonts w:ascii="微软雅黑" w:eastAsia="微软雅黑" w:hAnsi="微软雅黑"/>
          <w:b/>
          <w:color w:val="333333"/>
          <w:spacing w:val="16"/>
          <w:sz w:val="16"/>
          <w:szCs w:val="16"/>
        </w:rPr>
      </w:pPr>
      <w:r w:rsidRPr="00C07201">
        <w:rPr>
          <w:rFonts w:ascii="微软雅黑" w:eastAsia="微软雅黑" w:hAnsi="微软雅黑" w:hint="eastAsia"/>
          <w:b/>
          <w:color w:val="333333"/>
          <w:spacing w:val="16"/>
          <w:sz w:val="16"/>
          <w:szCs w:val="16"/>
        </w:rPr>
        <w:t>引言：10月15日，第三届“文化产业学院奖”杭州论坛暨提名奖颁奖盛典于杭州举行</w:t>
      </w:r>
    </w:p>
    <w:p w:rsidR="00C07201" w:rsidRDefault="00C07201" w:rsidP="00447B18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rFonts w:ascii="微软雅黑" w:eastAsia="微软雅黑" w:hAnsi="微软雅黑"/>
          <w:color w:val="333333"/>
          <w:spacing w:val="16"/>
          <w:sz w:val="16"/>
          <w:szCs w:val="16"/>
        </w:rPr>
      </w:pPr>
    </w:p>
    <w:p w:rsidR="00C07201" w:rsidRDefault="00C07201" w:rsidP="00447B18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rFonts w:ascii="微软雅黑" w:eastAsia="微软雅黑" w:hAnsi="微软雅黑"/>
          <w:color w:val="333333"/>
          <w:spacing w:val="16"/>
          <w:sz w:val="16"/>
          <w:szCs w:val="16"/>
        </w:rPr>
      </w:pPr>
    </w:p>
    <w:p w:rsidR="0018591D" w:rsidRDefault="00447B18" w:rsidP="0018591D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rFonts w:ascii="微软雅黑" w:eastAsia="微软雅黑" w:hAnsi="微软雅黑"/>
          <w:color w:val="333333"/>
          <w:spacing w:val="16"/>
          <w:sz w:val="16"/>
          <w:szCs w:val="16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pacing w:val="16"/>
          <w:sz w:val="16"/>
          <w:szCs w:val="16"/>
          <w:shd w:val="clear" w:color="auto" w:fill="FFFFFF"/>
        </w:rPr>
        <w:t>10月15日，第三届“文化产业学院奖”杭州论坛暨提名奖颁奖盛典于杭州国际城市学研究中心、杭州师范大学举行，文化产业相关领域专家学者齐聚杭州，举行六大主题论坛，并为六大奖项提名奖获得者颁奖。</w:t>
      </w:r>
    </w:p>
    <w:p w:rsidR="0018591D" w:rsidRDefault="00553686" w:rsidP="0018591D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rFonts w:ascii="微软雅黑" w:eastAsia="微软雅黑" w:hAnsi="微软雅黑"/>
          <w:b/>
          <w:color w:val="C00000"/>
          <w:spacing w:val="16"/>
          <w:sz w:val="16"/>
          <w:szCs w:val="16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333333"/>
          <w:spacing w:val="16"/>
          <w:sz w:val="19"/>
          <w:szCs w:val="19"/>
        </w:rPr>
        <w:drawing>
          <wp:inline distT="0" distB="0" distL="0" distR="0">
            <wp:extent cx="5274310" cy="2096014"/>
            <wp:effectExtent l="19050" t="0" r="2540" b="0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1D" w:rsidRDefault="0018591D" w:rsidP="0018591D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rFonts w:ascii="微软雅黑" w:eastAsia="微软雅黑" w:hAnsi="微软雅黑"/>
          <w:color w:val="333333"/>
          <w:spacing w:val="16"/>
          <w:sz w:val="16"/>
          <w:szCs w:val="16"/>
        </w:rPr>
      </w:pPr>
      <w:r w:rsidRPr="0018591D">
        <w:rPr>
          <w:rFonts w:ascii="微软雅黑" w:eastAsia="微软雅黑" w:hAnsi="微软雅黑" w:hint="eastAsia"/>
          <w:b/>
          <w:color w:val="C00000"/>
          <w:spacing w:val="16"/>
          <w:sz w:val="16"/>
          <w:szCs w:val="16"/>
          <w:shd w:val="clear" w:color="auto" w:fill="FFFFFF"/>
        </w:rPr>
        <w:t>蓝海集团因蓝海云平台的文化传播创新而获得了“文化创新企业提名奖”</w:t>
      </w:r>
      <w:r>
        <w:rPr>
          <w:rFonts w:ascii="微软雅黑" w:eastAsia="微软雅黑" w:hAnsi="微软雅黑" w:hint="eastAsia"/>
          <w:b/>
          <w:color w:val="C00000"/>
          <w:spacing w:val="16"/>
          <w:sz w:val="16"/>
          <w:szCs w:val="16"/>
          <w:shd w:val="clear" w:color="auto" w:fill="FFFFFF"/>
        </w:rPr>
        <w:t>。</w:t>
      </w:r>
      <w:r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蓝海集团总裁助理、大项目部总经理邹佳霖在活动颁奖现场说</w:t>
      </w:r>
      <w:r w:rsidR="00553686"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：</w:t>
      </w:r>
      <w:r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“</w:t>
      </w:r>
      <w:r w:rsidRPr="0018591D"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这一提名本身就是一个创举，其意义不仅在于鼓励蓝海的团队，而是引导更多的勇敢者，加入文化走出去的队伍。</w:t>
      </w:r>
      <w:r w:rsidR="00553686"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 xml:space="preserve">” </w:t>
      </w:r>
    </w:p>
    <w:p w:rsidR="00553686" w:rsidRDefault="00553686" w:rsidP="0018591D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rFonts w:ascii="微软雅黑" w:eastAsia="微软雅黑" w:hAnsi="微软雅黑"/>
          <w:b/>
          <w:color w:val="C00000"/>
          <w:spacing w:val="16"/>
          <w:sz w:val="16"/>
          <w:szCs w:val="16"/>
        </w:rPr>
      </w:pPr>
      <w:r w:rsidRPr="00553686">
        <w:rPr>
          <w:rFonts w:ascii="微软雅黑" w:eastAsia="微软雅黑" w:hAnsi="微软雅黑" w:hint="eastAsia"/>
          <w:noProof/>
          <w:color w:val="333333"/>
          <w:spacing w:val="16"/>
          <w:sz w:val="16"/>
          <w:szCs w:val="16"/>
        </w:rPr>
        <w:drawing>
          <wp:inline distT="0" distB="0" distL="0" distR="0">
            <wp:extent cx="5274310" cy="3971312"/>
            <wp:effectExtent l="19050" t="0" r="2540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86" w:rsidRDefault="00553686" w:rsidP="00553686">
      <w:pPr>
        <w:pStyle w:val="a5"/>
        <w:shd w:val="clear" w:color="auto" w:fill="FFFFFF"/>
        <w:spacing w:before="0" w:beforeAutospacing="0" w:after="0" w:afterAutospacing="0" w:line="297" w:lineRule="atLeast"/>
        <w:jc w:val="center"/>
        <w:rPr>
          <w:rFonts w:ascii="微软雅黑" w:eastAsia="微软雅黑" w:hAnsi="微软雅黑"/>
          <w:color w:val="333333"/>
          <w:spacing w:val="16"/>
          <w:sz w:val="16"/>
          <w:szCs w:val="16"/>
        </w:rPr>
      </w:pPr>
      <w:r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蓝海集团总裁助理、大项目部总经理邹佳霖（左二）上台领奖</w:t>
      </w:r>
    </w:p>
    <w:p w:rsidR="00553686" w:rsidRDefault="00553686" w:rsidP="00553686">
      <w:pPr>
        <w:pStyle w:val="a5"/>
        <w:shd w:val="clear" w:color="auto" w:fill="FFFFFF"/>
        <w:spacing w:before="0" w:beforeAutospacing="0" w:after="0" w:afterAutospacing="0" w:line="297" w:lineRule="atLeast"/>
        <w:rPr>
          <w:rFonts w:ascii="微软雅黑" w:eastAsia="微软雅黑" w:hAnsi="微软雅黑"/>
          <w:color w:val="333333"/>
          <w:spacing w:val="16"/>
          <w:sz w:val="16"/>
          <w:szCs w:val="16"/>
        </w:rPr>
      </w:pPr>
    </w:p>
    <w:p w:rsidR="00553686" w:rsidRPr="0018591D" w:rsidRDefault="00553686" w:rsidP="00553686">
      <w:pPr>
        <w:pStyle w:val="a5"/>
        <w:shd w:val="clear" w:color="auto" w:fill="FFFFFF"/>
        <w:spacing w:before="0" w:beforeAutospacing="0" w:after="0" w:afterAutospacing="0" w:line="297" w:lineRule="atLeast"/>
        <w:rPr>
          <w:rFonts w:ascii="微软雅黑" w:eastAsia="微软雅黑" w:hAnsi="微软雅黑"/>
          <w:b/>
          <w:color w:val="C00000"/>
          <w:spacing w:val="16"/>
          <w:sz w:val="16"/>
          <w:szCs w:val="16"/>
        </w:rPr>
      </w:pPr>
      <w:r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当提及蓝海集团制作的《禅门七日》海外获奖时，邹佳霖说：</w:t>
      </w:r>
      <w:proofErr w:type="gramStart"/>
      <w:r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“</w:t>
      </w:r>
      <w:proofErr w:type="gramEnd"/>
      <w:r w:rsidRPr="00553686"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《禅门七日》的获奖，给了我们更大的信心，中国有太多的好故事应该向世界讲述，中华民族的文明和智慧，应该更多地被世界了解。这是一个任重而道远的艰巨任务，由此， “中国文化产业学院奖”所给予的关注和鼓励具有非同一般的意义。</w:t>
      </w:r>
      <w:r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”</w:t>
      </w:r>
    </w:p>
    <w:p w:rsidR="0018591D" w:rsidRPr="00553686" w:rsidRDefault="0018591D" w:rsidP="00553686">
      <w:pPr>
        <w:pStyle w:val="a5"/>
        <w:shd w:val="clear" w:color="auto" w:fill="FFFFFF"/>
        <w:spacing w:before="0" w:beforeAutospacing="0" w:after="0" w:afterAutospacing="0" w:line="297" w:lineRule="atLeast"/>
        <w:jc w:val="center"/>
        <w:rPr>
          <w:rFonts w:ascii="微软雅黑" w:eastAsia="微软雅黑" w:hAnsi="微软雅黑"/>
          <w:color w:val="333333"/>
          <w:spacing w:val="6"/>
          <w:sz w:val="19"/>
          <w:szCs w:val="19"/>
        </w:rPr>
      </w:pPr>
      <w:r>
        <w:rPr>
          <w:rFonts w:ascii="微软雅黑" w:eastAsia="微软雅黑" w:hAnsi="微软雅黑" w:hint="eastAsia"/>
          <w:noProof/>
          <w:color w:val="333333"/>
          <w:spacing w:val="6"/>
          <w:sz w:val="19"/>
          <w:szCs w:val="19"/>
        </w:rPr>
        <w:drawing>
          <wp:inline distT="0" distB="0" distL="0" distR="0">
            <wp:extent cx="5274310" cy="3135431"/>
            <wp:effectExtent l="19050" t="0" r="2540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B18" w:rsidRPr="0018591D" w:rsidRDefault="00447B18" w:rsidP="00447B18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rFonts w:ascii="微软雅黑" w:eastAsia="微软雅黑" w:hAnsi="微软雅黑"/>
          <w:color w:val="333333"/>
          <w:spacing w:val="16"/>
          <w:sz w:val="19"/>
          <w:szCs w:val="19"/>
        </w:rPr>
      </w:pPr>
    </w:p>
    <w:p w:rsidR="0018591D" w:rsidRPr="0018591D" w:rsidRDefault="00447B18" w:rsidP="00447B18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rFonts w:ascii="微软雅黑" w:eastAsia="微软雅黑" w:hAnsi="微软雅黑"/>
          <w:color w:val="333333"/>
          <w:spacing w:val="16"/>
          <w:sz w:val="16"/>
          <w:szCs w:val="16"/>
        </w:rPr>
      </w:pPr>
      <w:r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以“创新：穿透未来的银弹”为主题的文化创新企业分论坛</w:t>
      </w:r>
      <w:r w:rsidR="00553686" w:rsidRPr="0018591D"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围绕“企业创新”的话题，深入探讨，凝聚共识，共促文化企业健康快速发展，塑造新时代的新辉煌。</w:t>
      </w:r>
      <w:r w:rsidR="00553686"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谈论上，</w:t>
      </w:r>
      <w:r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邹佳霖</w:t>
      </w:r>
      <w:r w:rsidR="00553686"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也</w:t>
      </w:r>
      <w:r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分享了蓝海集团在国际传播</w:t>
      </w:r>
      <w:r w:rsidRPr="00553686"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领域创新模</w:t>
      </w:r>
      <w:r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式。</w:t>
      </w:r>
    </w:p>
    <w:p w:rsidR="0018591D" w:rsidRDefault="009E1FF4" w:rsidP="00553686">
      <w:pPr>
        <w:pStyle w:val="a5"/>
        <w:shd w:val="clear" w:color="auto" w:fill="FFFFFF"/>
        <w:spacing w:before="0" w:beforeAutospacing="0" w:after="0" w:afterAutospacing="0" w:line="297" w:lineRule="atLeast"/>
        <w:jc w:val="center"/>
        <w:rPr>
          <w:rFonts w:ascii="微软雅黑" w:eastAsia="微软雅黑" w:hAnsi="微软雅黑"/>
          <w:color w:val="333333"/>
          <w:spacing w:val="6"/>
          <w:sz w:val="19"/>
          <w:szCs w:val="19"/>
        </w:rPr>
      </w:pPr>
      <w:r>
        <w:rPr>
          <w:rFonts w:ascii="微软雅黑" w:eastAsia="微软雅黑" w:hAnsi="微软雅黑"/>
          <w:noProof/>
          <w:color w:val="333333"/>
          <w:spacing w:val="6"/>
          <w:sz w:val="19"/>
          <w:szCs w:val="19"/>
        </w:rPr>
        <w:drawing>
          <wp:inline distT="0" distB="0" distL="0" distR="0">
            <wp:extent cx="5274310" cy="3519283"/>
            <wp:effectExtent l="19050" t="0" r="2540" b="0"/>
            <wp:docPr id="1" name="图片 1" descr="C:\Users\GAOHAI~1\AppData\Local\Temp\WeChat Files\74809111499808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OHAI~1\AppData\Local\Temp\WeChat Files\7480911149980898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FF4" w:rsidRPr="00553686" w:rsidRDefault="009E1FF4" w:rsidP="00553686">
      <w:pPr>
        <w:pStyle w:val="a5"/>
        <w:shd w:val="clear" w:color="auto" w:fill="FFFFFF"/>
        <w:spacing w:before="0" w:beforeAutospacing="0" w:after="0" w:afterAutospacing="0" w:line="297" w:lineRule="atLeast"/>
        <w:jc w:val="center"/>
        <w:rPr>
          <w:rFonts w:ascii="微软雅黑" w:eastAsia="微软雅黑" w:hAnsi="微软雅黑"/>
          <w:color w:val="333333"/>
          <w:spacing w:val="6"/>
          <w:sz w:val="19"/>
          <w:szCs w:val="19"/>
        </w:rPr>
      </w:pPr>
      <w:r>
        <w:rPr>
          <w:rFonts w:ascii="微软雅黑" w:eastAsia="微软雅黑" w:hAnsi="微软雅黑"/>
          <w:noProof/>
          <w:color w:val="333333"/>
          <w:spacing w:val="6"/>
          <w:sz w:val="19"/>
          <w:szCs w:val="19"/>
        </w:rPr>
        <w:lastRenderedPageBreak/>
        <w:drawing>
          <wp:inline distT="0" distB="0" distL="0" distR="0">
            <wp:extent cx="5274310" cy="3955733"/>
            <wp:effectExtent l="19050" t="0" r="2540" b="0"/>
            <wp:docPr id="3" name="图片 2" descr="C:\Users\GAOHAI~1\AppData\Local\Temp\WeChat Files\52730747242267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OHAI~1\AppData\Local\Temp\WeChat Files\527307472422671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86" w:rsidRDefault="00553686" w:rsidP="0018591D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rFonts w:ascii="微软雅黑" w:eastAsia="微软雅黑" w:hAnsi="微软雅黑"/>
          <w:color w:val="333333"/>
          <w:spacing w:val="16"/>
          <w:sz w:val="16"/>
          <w:szCs w:val="16"/>
        </w:rPr>
      </w:pPr>
    </w:p>
    <w:p w:rsidR="002C5DB2" w:rsidRDefault="002C5DB2" w:rsidP="00553686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</w:pPr>
      <w:r>
        <w:rPr>
          <w:rFonts w:ascii="Helvetica" w:hAnsi="Helvetica"/>
          <w:color w:val="000000"/>
          <w:spacing w:val="16"/>
          <w:sz w:val="16"/>
          <w:szCs w:val="16"/>
        </w:rPr>
        <w:t>具创新性、高成长性、发展潜力突出的蓝海云未来将传播更多蕴含中国文化智慧的好故事，让世界更了解中国。</w:t>
      </w:r>
    </w:p>
    <w:p w:rsidR="002C5DB2" w:rsidRDefault="002C5DB2" w:rsidP="00553686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</w:pPr>
    </w:p>
    <w:p w:rsidR="0018591D" w:rsidRPr="00553686" w:rsidRDefault="0018591D" w:rsidP="00553686">
      <w:pPr>
        <w:pStyle w:val="a5"/>
        <w:shd w:val="clear" w:color="auto" w:fill="FFFFFF"/>
        <w:spacing w:before="0" w:beforeAutospacing="0" w:after="0" w:afterAutospacing="0" w:line="297" w:lineRule="atLeast"/>
        <w:jc w:val="both"/>
        <w:rPr>
          <w:rFonts w:ascii="微软雅黑" w:eastAsia="微软雅黑" w:hAnsi="微软雅黑"/>
          <w:color w:val="333333"/>
          <w:spacing w:val="16"/>
          <w:sz w:val="19"/>
          <w:szCs w:val="19"/>
        </w:rPr>
      </w:pPr>
      <w:r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“中国文化产业学院奖”由中国传媒大学发起，联合国内外知名高校共同设立的中国年度文化产业奖项。自2016年设立以来，坚持“独立、权威、公正、关怀”的学术态度和敏锐的互联网洞察力，创新学术传播方式，汇聚文化</w:t>
      </w:r>
      <w:proofErr w:type="gramStart"/>
      <w:r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产业各界</w:t>
      </w:r>
      <w:proofErr w:type="gramEnd"/>
      <w:r>
        <w:rPr>
          <w:rFonts w:ascii="微软雅黑" w:eastAsia="微软雅黑" w:hAnsi="微软雅黑" w:hint="eastAsia"/>
          <w:color w:val="333333"/>
          <w:spacing w:val="16"/>
          <w:sz w:val="16"/>
          <w:szCs w:val="16"/>
        </w:rPr>
        <w:t>资源，搭建政产学研协作平台，被媒体盛赞为“中国文化产业的奥斯卡”。“第三届文化产业学院奖（2018）”设立“文化创新企业”榜单，旨在评选出一批具有创新性、高成长、发展潜力突出的优秀文化企业。</w:t>
      </w:r>
    </w:p>
    <w:sectPr w:rsidR="0018591D" w:rsidRPr="00553686" w:rsidSect="008131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44F" w:rsidRDefault="00BD744F" w:rsidP="00447B18">
      <w:r>
        <w:separator/>
      </w:r>
    </w:p>
  </w:endnote>
  <w:endnote w:type="continuationSeparator" w:id="0">
    <w:p w:rsidR="00BD744F" w:rsidRDefault="00BD744F" w:rsidP="00447B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44F" w:rsidRDefault="00BD744F" w:rsidP="00447B18">
      <w:r>
        <w:separator/>
      </w:r>
    </w:p>
  </w:footnote>
  <w:footnote w:type="continuationSeparator" w:id="0">
    <w:p w:rsidR="00BD744F" w:rsidRDefault="00BD744F" w:rsidP="00447B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7B18"/>
    <w:rsid w:val="0018591D"/>
    <w:rsid w:val="002C5DB2"/>
    <w:rsid w:val="00447B18"/>
    <w:rsid w:val="00553686"/>
    <w:rsid w:val="00643C35"/>
    <w:rsid w:val="0081317D"/>
    <w:rsid w:val="009E1FF4"/>
    <w:rsid w:val="00BD744F"/>
    <w:rsid w:val="00C07201"/>
    <w:rsid w:val="00E1572D"/>
    <w:rsid w:val="00FE6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1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47B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47B1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7B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7B18"/>
    <w:rPr>
      <w:sz w:val="18"/>
      <w:szCs w:val="18"/>
    </w:rPr>
  </w:style>
  <w:style w:type="paragraph" w:styleId="a5">
    <w:name w:val="Normal (Web)"/>
    <w:basedOn w:val="a"/>
    <w:uiPriority w:val="99"/>
    <w:unhideWhenUsed/>
    <w:rsid w:val="00447B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447B18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447B1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47B1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1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gaohaiying</dc:creator>
  <cp:keywords/>
  <dc:description/>
  <cp:lastModifiedBy>China</cp:lastModifiedBy>
  <cp:revision>5</cp:revision>
  <dcterms:created xsi:type="dcterms:W3CDTF">2018-10-15T09:25:00Z</dcterms:created>
  <dcterms:modified xsi:type="dcterms:W3CDTF">2018-10-15T10:25:00Z</dcterms:modified>
</cp:coreProperties>
</file>