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C" w:rsidRPr="00B66DE6" w:rsidRDefault="00587DFB" w:rsidP="00B66DE6">
      <w:pPr>
        <w:jc w:val="center"/>
        <w:rPr>
          <w:b/>
          <w:sz w:val="28"/>
        </w:rPr>
      </w:pPr>
      <w:r w:rsidRPr="00B66DE6">
        <w:rPr>
          <w:rFonts w:hint="eastAsia"/>
          <w:b/>
          <w:sz w:val="28"/>
        </w:rPr>
        <w:t>蓝海云向世界讲述壤塘觉囊非遗文化</w:t>
      </w:r>
    </w:p>
    <w:p w:rsidR="00BB50EC" w:rsidRPr="00B66DE6" w:rsidRDefault="00587DFB" w:rsidP="00B66DE6">
      <w:r w:rsidRPr="00B66DE6">
        <w:rPr>
          <w:rFonts w:hint="eastAsia"/>
        </w:rPr>
        <w:t>2018</w:t>
      </w:r>
      <w:r w:rsidRPr="00B66DE6">
        <w:rPr>
          <w:rFonts w:hint="eastAsia"/>
        </w:rPr>
        <w:t>春节后上班第一天，蓝海云平台国际传播部的</w:t>
      </w:r>
      <w:r w:rsidRPr="00B66DE6">
        <w:rPr>
          <w:rFonts w:hint="eastAsia"/>
        </w:rPr>
        <w:t>Janet</w:t>
      </w:r>
      <w:r w:rsidRPr="00B66DE6">
        <w:rPr>
          <w:rFonts w:hint="eastAsia"/>
        </w:rPr>
        <w:t>收到了西班牙新媒体制作人</w:t>
      </w:r>
      <w:r w:rsidRPr="00B66DE6">
        <w:rPr>
          <w:rFonts w:hint="eastAsia"/>
        </w:rPr>
        <w:t xml:space="preserve">Bruno </w:t>
      </w:r>
      <w:proofErr w:type="spellStart"/>
      <w:r w:rsidRPr="00B66DE6">
        <w:rPr>
          <w:rFonts w:hint="eastAsia"/>
        </w:rPr>
        <w:t>Mesquita</w:t>
      </w:r>
      <w:proofErr w:type="spellEnd"/>
      <w:r w:rsidRPr="00B66DE6">
        <w:rPr>
          <w:rFonts w:hint="eastAsia"/>
        </w:rPr>
        <w:t>在脸书上发来消息：“恭喜这些年轻的觉囊唐卡艺术家，他们的画美得让我震惊！”</w:t>
      </w:r>
      <w:bookmarkStart w:id="0" w:name="OLE_LINK1"/>
      <w:r w:rsidRPr="00B66DE6">
        <w:rPr>
          <w:rFonts w:hint="eastAsia"/>
        </w:rPr>
        <w:t>Bruno</w:t>
      </w:r>
      <w:bookmarkEnd w:id="0"/>
      <w:r w:rsidRPr="00B66DE6">
        <w:rPr>
          <w:rFonts w:hint="eastAsia"/>
        </w:rPr>
        <w:t>说：“对于色青拉姆来说，把她的艺术用于商业用途可能会启动她的职业生涯，这对一位来自偏远藏区的年轻人可能是难得的机会，但即使如此，我依然尊重她继续跟随老师学习的决定。”</w:t>
      </w:r>
    </w:p>
    <w:p w:rsidR="00BB50EC" w:rsidRPr="00B66DE6" w:rsidRDefault="00587DFB" w:rsidP="00B66DE6">
      <w:r w:rsidRPr="00B66DE6">
        <w:rPr>
          <w:rFonts w:hint="eastAsia"/>
        </w:rPr>
        <w:t>Bruno</w:t>
      </w:r>
      <w:r w:rsidRPr="00B66DE6">
        <w:rPr>
          <w:rFonts w:hint="eastAsia"/>
        </w:rPr>
        <w:t>提到的藏区女孩色青拉姆是蓝海云拍摄制作的英文微纪录片“</w:t>
      </w:r>
      <w:r w:rsidRPr="00B66DE6">
        <w:rPr>
          <w:rFonts w:hint="eastAsia"/>
        </w:rPr>
        <w:t xml:space="preserve">Changing Destiny </w:t>
      </w:r>
      <w:proofErr w:type="spellStart"/>
      <w:r w:rsidRPr="00B66DE6">
        <w:rPr>
          <w:rFonts w:hint="eastAsia"/>
        </w:rPr>
        <w:t>Thangka</w:t>
      </w:r>
      <w:proofErr w:type="spellEnd"/>
      <w:r w:rsidRPr="00B66DE6">
        <w:rPr>
          <w:rFonts w:hint="eastAsia"/>
        </w:rPr>
        <w:t xml:space="preserve"> Painting Gives Student Her New Path</w:t>
      </w:r>
      <w:r w:rsidRPr="00B66DE6">
        <w:rPr>
          <w:rFonts w:hint="eastAsia"/>
        </w:rPr>
        <w:t>”中的主人公。</w:t>
      </w:r>
      <w:r w:rsidRPr="00B66DE6">
        <w:rPr>
          <w:rFonts w:hint="eastAsia"/>
        </w:rPr>
        <w:t>2017</w:t>
      </w:r>
      <w:r w:rsidRPr="00B66DE6">
        <w:rPr>
          <w:rFonts w:hint="eastAsia"/>
        </w:rPr>
        <w:t>年</w:t>
      </w:r>
      <w:r w:rsidRPr="00B66DE6">
        <w:rPr>
          <w:rFonts w:hint="eastAsia"/>
        </w:rPr>
        <w:t>12</w:t>
      </w:r>
      <w:r w:rsidRPr="00B66DE6">
        <w:rPr>
          <w:rFonts w:hint="eastAsia"/>
        </w:rPr>
        <w:t>月，色青拉姆和她的</w:t>
      </w:r>
      <w:r w:rsidRPr="00B66DE6">
        <w:rPr>
          <w:rFonts w:hint="eastAsia"/>
        </w:rPr>
        <w:t>59</w:t>
      </w:r>
      <w:r w:rsidRPr="00B66DE6">
        <w:rPr>
          <w:rFonts w:hint="eastAsia"/>
        </w:rPr>
        <w:t>位同学在上海金泽工艺社迎来了毕业典礼，这是他们跟随健阳乐住上师专注学习</w:t>
      </w:r>
      <w:r w:rsidRPr="00B66DE6">
        <w:rPr>
          <w:rFonts w:hint="eastAsia"/>
        </w:rPr>
        <w:t>8</w:t>
      </w:r>
      <w:r w:rsidRPr="00B66DE6">
        <w:rPr>
          <w:rFonts w:hint="eastAsia"/>
        </w:rPr>
        <w:t>年的成果。色青拉姆的毕业作品，一幅用一年半时间完成的《释迦</w:t>
      </w:r>
      <w:r w:rsidR="00122333">
        <w:rPr>
          <w:rFonts w:hint="eastAsia"/>
        </w:rPr>
        <w:t>牟</w:t>
      </w:r>
      <w:r w:rsidRPr="00B66DE6">
        <w:rPr>
          <w:rFonts w:hint="eastAsia"/>
        </w:rPr>
        <w:t>尼》唐卡作品也在金泽工艺社展出，并让朱清时、谢继胜等佛教文化学者赞叹不已。</w:t>
      </w:r>
    </w:p>
    <w:p w:rsidR="00BB50EC" w:rsidRPr="00B66DE6" w:rsidRDefault="00B66DE6" w:rsidP="00B66DE6">
      <w:r w:rsidRPr="00B66DE6">
        <w:rPr>
          <w:rFonts w:hint="eastAsia"/>
          <w:highlight w:val="yellow"/>
        </w:rPr>
        <w:t>P1:</w:t>
      </w:r>
      <w:r w:rsidR="00587DFB" w:rsidRPr="00B66DE6">
        <w:rPr>
          <w:rFonts w:hint="eastAsia"/>
          <w:highlight w:val="yellow"/>
        </w:rPr>
        <w:t>色青拉姆</w:t>
      </w:r>
      <w:r w:rsidRPr="00B66DE6">
        <w:rPr>
          <w:rFonts w:hint="eastAsia"/>
          <w:highlight w:val="yellow"/>
        </w:rPr>
        <w:t>介绍自己的毕业作品</w:t>
      </w:r>
    </w:p>
    <w:p w:rsidR="00BB50EC" w:rsidRPr="00B66DE6" w:rsidRDefault="00587DFB" w:rsidP="00B66DE6">
      <w:r w:rsidRPr="00B66DE6">
        <w:rPr>
          <w:rFonts w:hint="eastAsia"/>
        </w:rPr>
        <w:t>八年前，色青拉姆来到四川阿坝州的壤塘觉囊非遗传习所学习唐卡，她的老师健阳乐住上师是传习所的创建人，也是国家级非物质文化遗产传承代表人</w:t>
      </w:r>
      <w:r w:rsidRPr="00B66DE6">
        <w:rPr>
          <w:rFonts w:hint="eastAsia"/>
        </w:rPr>
        <w:t xml:space="preserve"> </w:t>
      </w:r>
      <w:r w:rsidRPr="00B66DE6">
        <w:rPr>
          <w:rFonts w:hint="eastAsia"/>
        </w:rPr>
        <w:t>、觉囊派祖庭藏哇寺寺主。目前，传习所有六百多名学生，他们大多来自当地牧民家庭，对他们来说，能进入传习所学习是人生宝贵的机遇。</w:t>
      </w:r>
    </w:p>
    <w:p w:rsidR="00BB50EC" w:rsidRPr="00B66DE6" w:rsidRDefault="00587DFB" w:rsidP="00B66DE6">
      <w:r w:rsidRPr="00B66DE6">
        <w:rPr>
          <w:rFonts w:hint="eastAsia"/>
        </w:rPr>
        <w:t>和很多同学一样，色青拉姆在传习所的学习并非一帆风顺。她的家人更愿意她早点成家，操持农务。而色青拉姆坚持认为，她应该通过学习唐卡提高自己，帮助社区的人们改善生活。他们的心境通过笔端在唐卡中呈现，从一幅作品中往往能看出创作者在不同时期的状态。</w:t>
      </w:r>
    </w:p>
    <w:p w:rsidR="00BB50EC" w:rsidRPr="00B66DE6" w:rsidRDefault="00B66DE6" w:rsidP="00B66DE6">
      <w:r w:rsidRPr="00B66DE6">
        <w:rPr>
          <w:rFonts w:hint="eastAsia"/>
          <w:highlight w:val="yellow"/>
        </w:rPr>
        <w:t xml:space="preserve">P2 </w:t>
      </w:r>
      <w:r w:rsidRPr="00B66DE6">
        <w:rPr>
          <w:rFonts w:hint="eastAsia"/>
          <w:highlight w:val="yellow"/>
        </w:rPr>
        <w:t>色青拉姆</w:t>
      </w:r>
    </w:p>
    <w:p w:rsidR="00BB50EC" w:rsidRPr="00B66DE6" w:rsidRDefault="00587DFB" w:rsidP="00B66DE6">
      <w:r w:rsidRPr="00B66DE6">
        <w:rPr>
          <w:rFonts w:hint="eastAsia"/>
        </w:rPr>
        <w:t>健阳乐住上师在接受蓝海云的专访时说：“学生要想画一个什么样的线条，首先需要让自己的心和手沟通。有时他会发现，他的身体没办法执行他的想法，这个时候他会了解到自己身心的不协调。所以他要层层突破这些矛盾，最后他会发现自己不同的情绪，或者是负面的情绪，会阻碍线条的流畅，他会更深入地了解到自己的心智。慢慢的，他会知道，在无污染的状态下，纯粹的心性中，他画出的线条的那种流畅性。有时候学生会告诉我，他在画这个阶段的时候状态不好，因为父亲病了，在另外一个阶段状态很好，他会经历一个过程。通过这样一个途径，他会了解和认识自己：我在怎样的状态下能够有真和美的可能性，我被情绪、概念污染以后，我想要表达的都表达不出来，反而会把那种烦恼的、负面的东西显现在自己的绘画中。”</w:t>
      </w:r>
    </w:p>
    <w:p w:rsidR="00BB50EC" w:rsidRPr="00B66DE6" w:rsidRDefault="00587DFB" w:rsidP="00B66DE6">
      <w:r w:rsidRPr="00B66DE6">
        <w:rPr>
          <w:rFonts w:hint="eastAsia"/>
        </w:rPr>
        <w:t>传习所的学生每天至少学习七八个小时，精进的学生甚至是每天十几个小时用功。老师说，这不仅是学习知识，更是修行。学生们会很好地跟自己的身心在一起，慢慢进入自己的灵性层面。他们知道什么样的状态是最佳的，要进入的时候需要带着什么样的状态，要保持这个状态需要具备什么样的品格。健阳乐住上师说，传习所的学生们经过八年的学习，自身的状态发生了很大的变化，不少原来腼腆内向的学员变得更加开朗，并善于与外界沟通。上师说这不是外边的知识赋予的，而是他们知道如何开启自己的内心，这也是健阳乐住上师将觉囊唐卡艺术传授给学生们的初心。</w:t>
      </w:r>
    </w:p>
    <w:p w:rsidR="00BB50EC" w:rsidRPr="00B66DE6" w:rsidRDefault="00B66DE6" w:rsidP="00B66DE6">
      <w:r w:rsidRPr="00B66DE6">
        <w:rPr>
          <w:rFonts w:hint="eastAsia"/>
          <w:highlight w:val="yellow"/>
        </w:rPr>
        <w:t xml:space="preserve">P3 </w:t>
      </w:r>
      <w:r>
        <w:rPr>
          <w:rFonts w:hint="eastAsia"/>
          <w:highlight w:val="yellow"/>
        </w:rPr>
        <w:t>学生们在金泽工艺社的唐卡画室里练习</w:t>
      </w:r>
    </w:p>
    <w:p w:rsidR="00BB50EC" w:rsidRPr="00B66DE6" w:rsidRDefault="00587DFB" w:rsidP="00B66DE6">
      <w:r w:rsidRPr="00B66DE6">
        <w:rPr>
          <w:rFonts w:hint="eastAsia"/>
        </w:rPr>
        <w:t>色青拉姆和觉囊非遗传习所的故事通过蓝海云平台的传播推广，被</w:t>
      </w:r>
      <w:r w:rsidRPr="00B66DE6">
        <w:rPr>
          <w:rFonts w:hint="eastAsia"/>
        </w:rPr>
        <w:t>806</w:t>
      </w:r>
      <w:r w:rsidRPr="00B66DE6">
        <w:rPr>
          <w:rFonts w:hint="eastAsia"/>
        </w:rPr>
        <w:t>家不同类型的海外媒体报道，包括跨国大型媒体通讯社、电视台、多媒体内容发布平台、新媒体和社交媒体，抵达的海外受众达到</w:t>
      </w:r>
      <w:r w:rsidRPr="00B66DE6">
        <w:rPr>
          <w:rFonts w:hint="eastAsia"/>
        </w:rPr>
        <w:t>2.26</w:t>
      </w:r>
      <w:r w:rsidRPr="00B66DE6">
        <w:rPr>
          <w:rFonts w:hint="eastAsia"/>
        </w:rPr>
        <w:t>亿。同时通过蓝海云内容推荐引擎工具，视频被推送到了</w:t>
      </w:r>
      <w:r w:rsidRPr="00B66DE6">
        <w:rPr>
          <w:rFonts w:hint="eastAsia"/>
        </w:rPr>
        <w:t>1317</w:t>
      </w:r>
      <w:r w:rsidRPr="00B66DE6">
        <w:rPr>
          <w:rFonts w:hint="eastAsia"/>
        </w:rPr>
        <w:t>家国际知名媒体网站的首页，包括每日邮报、镜报、</w:t>
      </w:r>
      <w:r w:rsidRPr="00B66DE6">
        <w:rPr>
          <w:rFonts w:hint="eastAsia"/>
        </w:rPr>
        <w:t>MSN</w:t>
      </w:r>
      <w:r w:rsidRPr="00B66DE6">
        <w:rPr>
          <w:rFonts w:hint="eastAsia"/>
        </w:rPr>
        <w:t>、</w:t>
      </w:r>
      <w:r w:rsidRPr="00B66DE6">
        <w:rPr>
          <w:rFonts w:hint="eastAsia"/>
        </w:rPr>
        <w:t>CBS</w:t>
      </w:r>
      <w:r w:rsidRPr="00B66DE6">
        <w:rPr>
          <w:rFonts w:hint="eastAsia"/>
        </w:rPr>
        <w:t>、</w:t>
      </w:r>
      <w:r w:rsidRPr="00B66DE6">
        <w:rPr>
          <w:rFonts w:hint="eastAsia"/>
        </w:rPr>
        <w:t>Gannett</w:t>
      </w:r>
      <w:r w:rsidRPr="00B66DE6">
        <w:rPr>
          <w:rFonts w:hint="eastAsia"/>
        </w:rPr>
        <w:t>传媒集团、</w:t>
      </w:r>
      <w:r w:rsidRPr="00B66DE6">
        <w:rPr>
          <w:rFonts w:hint="eastAsia"/>
        </w:rPr>
        <w:t>USA Today</w:t>
      </w:r>
      <w:r w:rsidRPr="00B66DE6">
        <w:rPr>
          <w:rFonts w:hint="eastAsia"/>
        </w:rPr>
        <w:t>、赫芬顿邮报等媒体的网站。不少媒体人给蓝海云平台发来了反馈，他们非常关注健阳乐住上师独特的教学方法，以及唐卡艺术在启发学生开启智慧的过程中起到的独特作用。</w:t>
      </w:r>
    </w:p>
    <w:p w:rsidR="00BB50EC" w:rsidRPr="00B66DE6" w:rsidRDefault="00587DFB" w:rsidP="00B66DE6">
      <w:r w:rsidRPr="00B66DE6">
        <w:rPr>
          <w:rFonts w:hint="eastAsia"/>
        </w:rPr>
        <w:lastRenderedPageBreak/>
        <w:t>来自英国的音乐人</w:t>
      </w:r>
      <w:r w:rsidRPr="00B66DE6">
        <w:rPr>
          <w:rFonts w:hint="eastAsia"/>
        </w:rPr>
        <w:t>Jack Pepper</w:t>
      </w:r>
      <w:r w:rsidRPr="00B66DE6">
        <w:rPr>
          <w:rFonts w:hint="eastAsia"/>
        </w:rPr>
        <w:t>说：“觉囊唐卡绘画是一种有趣的冥想过程。正如《佛教为什么是真理》的作者</w:t>
      </w:r>
      <w:r w:rsidRPr="00B66DE6">
        <w:rPr>
          <w:rFonts w:hint="eastAsia"/>
        </w:rPr>
        <w:t>Robert Wright</w:t>
      </w:r>
      <w:r w:rsidRPr="00B66DE6">
        <w:rPr>
          <w:rFonts w:hint="eastAsia"/>
        </w:rPr>
        <w:t>所描述的冥想：人们通过回忆过去故事的点点滴滴来把握现在的每一个当下。而对于觉囊唐卡艺术家来说，绘制唐卡的一笔一画、一分一秒都是用来把握当下，这非常具有宗教意味。”来自美国的媒体研究员</w:t>
      </w:r>
      <w:r w:rsidRPr="00B66DE6">
        <w:rPr>
          <w:rFonts w:hint="eastAsia"/>
        </w:rPr>
        <w:t xml:space="preserve">Barry </w:t>
      </w:r>
      <w:proofErr w:type="spellStart"/>
      <w:r w:rsidRPr="00B66DE6">
        <w:rPr>
          <w:rFonts w:hint="eastAsia"/>
        </w:rPr>
        <w:t>Kresch</w:t>
      </w:r>
      <w:proofErr w:type="spellEnd"/>
      <w:r w:rsidRPr="00B66DE6">
        <w:rPr>
          <w:rFonts w:hint="eastAsia"/>
        </w:rPr>
        <w:t>说：“任何一种艺术都包含了创作者的精神元素，而唐卡尤为独特，因为它将艺术与作者的身心发展如此紧密地结合，并传递了佛教打坐关于静心、明心的重要性。正是创作者宁静的内心创造了如此美妙的画作。”来自英国的教师</w:t>
      </w:r>
      <w:proofErr w:type="spellStart"/>
      <w:r w:rsidRPr="00B66DE6">
        <w:rPr>
          <w:rFonts w:hint="eastAsia"/>
        </w:rPr>
        <w:t>Pri</w:t>
      </w:r>
      <w:proofErr w:type="spellEnd"/>
      <w:r w:rsidRPr="00B66DE6">
        <w:rPr>
          <w:rFonts w:hint="eastAsia"/>
        </w:rPr>
        <w:t xml:space="preserve"> Page</w:t>
      </w:r>
      <w:r w:rsidRPr="00B66DE6">
        <w:rPr>
          <w:rFonts w:hint="eastAsia"/>
        </w:rPr>
        <w:t>说：“色青拉姆不仅传承了觉囊唐卡这项古老的中国艺术，更学会了在面对生活新的挑战时，保持坚韧不拔的精神，并随时保持清醒的专注力和觉察力。这种能力无论对于她以后成为一名艺术家，或是成为当地社区中的积极成员，都将起到重要作用。</w:t>
      </w:r>
    </w:p>
    <w:p w:rsidR="00BB50EC" w:rsidRPr="00B66DE6" w:rsidRDefault="00B66DE6" w:rsidP="00B66DE6">
      <w:r w:rsidRPr="00B66DE6">
        <w:rPr>
          <w:rFonts w:hint="eastAsia"/>
          <w:highlight w:val="yellow"/>
        </w:rPr>
        <w:t xml:space="preserve">P4 </w:t>
      </w:r>
      <w:r w:rsidR="00587DFB" w:rsidRPr="00B66DE6">
        <w:rPr>
          <w:rFonts w:hint="eastAsia"/>
          <w:highlight w:val="yellow"/>
        </w:rPr>
        <w:t>色青拉姆的故事在意大利</w:t>
      </w:r>
      <w:proofErr w:type="spellStart"/>
      <w:r w:rsidR="00587DFB" w:rsidRPr="00B66DE6">
        <w:rPr>
          <w:rFonts w:hint="eastAsia"/>
          <w:highlight w:val="yellow"/>
        </w:rPr>
        <w:t>Telefriuli</w:t>
      </w:r>
      <w:proofErr w:type="spellEnd"/>
      <w:r w:rsidRPr="00B66DE6">
        <w:rPr>
          <w:rFonts w:hint="eastAsia"/>
          <w:highlight w:val="yellow"/>
        </w:rPr>
        <w:t>电视台播出</w:t>
      </w:r>
    </w:p>
    <w:p w:rsidR="00BB50EC" w:rsidRPr="00B66DE6" w:rsidRDefault="00587DFB" w:rsidP="00B66DE6">
      <w:r w:rsidRPr="00B66DE6">
        <w:rPr>
          <w:rFonts w:hint="eastAsia"/>
        </w:rPr>
        <w:t>色青拉姆和壤塘觉囊传习所的故事在世界各地传播后，可以看到，无论人们来自何种文化背景和生活环境，他们都非常赞叹觉囊唐卡在开发学生心智中起到的作用。与西方科学理性主义向外探寻世界的方式不同，中国传统文化，尤其是禅宗，更注重开发自我的心性。</w:t>
      </w:r>
      <w:bookmarkStart w:id="1" w:name="_GoBack"/>
      <w:bookmarkEnd w:id="1"/>
    </w:p>
    <w:p w:rsidR="00BB50EC" w:rsidRPr="00B66DE6" w:rsidRDefault="00B66DE6" w:rsidP="00B66DE6">
      <w:r w:rsidRPr="00B66DE6">
        <w:rPr>
          <w:rFonts w:hint="eastAsia"/>
          <w:highlight w:val="yellow"/>
        </w:rPr>
        <w:t xml:space="preserve">P5 </w:t>
      </w:r>
      <w:r w:rsidRPr="00B66DE6">
        <w:rPr>
          <w:rFonts w:hint="eastAsia"/>
          <w:highlight w:val="yellow"/>
        </w:rPr>
        <w:t>健阳乐住上师接受蓝海云专访</w:t>
      </w:r>
    </w:p>
    <w:p w:rsidR="00BB50EC" w:rsidRPr="00B66DE6" w:rsidRDefault="00587DFB" w:rsidP="00B66DE6">
      <w:r w:rsidRPr="00B66DE6">
        <w:rPr>
          <w:rFonts w:hint="eastAsia"/>
        </w:rPr>
        <w:t>健阳乐住上师在接受蓝海云专访时说：“我没有把唐卡当作一门手艺，不是这样的，我把它看做是一个了解自己身心的途径，通过它进入到自己的内在，然后把自己内在的东西，通过无障碍的身心表达出来，唐卡就有这种意义和价值”。</w:t>
      </w:r>
    </w:p>
    <w:p w:rsidR="00BB50EC" w:rsidRDefault="00587DFB" w:rsidP="00B66DE6">
      <w:r w:rsidRPr="00B66DE6">
        <w:rPr>
          <w:rFonts w:hint="eastAsia"/>
        </w:rPr>
        <w:t>蓝海云把色青拉姆和觉囊传习所的故事讲给世界的时候，也希望能把中国文化中关于“开发自性”的智慧传递给世界。国际知名艺术策展人张颂仁先生说：“最好的文化交流是双方都有独特的价值。这些学生已经打好了自己文化传统的根基，了解了自身的价值和位置。这样，他们就能开始观察外界，吸取养分，并向世界贡献自己独特的价值了”。</w:t>
      </w:r>
    </w:p>
    <w:p w:rsidR="00B66DE6" w:rsidRDefault="00B66DE6" w:rsidP="00B66DE6"/>
    <w:p w:rsidR="00B66DE6" w:rsidRDefault="00B66DE6" w:rsidP="00B66DE6"/>
    <w:p w:rsidR="00B66DE6" w:rsidRPr="00B66DE6" w:rsidRDefault="00B66DE6" w:rsidP="00B66DE6">
      <w:pPr>
        <w:rPr>
          <w:highlight w:val="yellow"/>
        </w:rPr>
      </w:pPr>
      <w:r w:rsidRPr="00B66DE6">
        <w:rPr>
          <w:rFonts w:hint="eastAsia"/>
          <w:highlight w:val="yellow"/>
        </w:rPr>
        <w:t>项目：上海金泽</w:t>
      </w:r>
    </w:p>
    <w:p w:rsidR="00B66DE6" w:rsidRDefault="00B66DE6" w:rsidP="00B66DE6">
      <w:r w:rsidRPr="00B66DE6">
        <w:rPr>
          <w:rFonts w:hint="eastAsia"/>
          <w:highlight w:val="yellow"/>
        </w:rPr>
        <w:t>标签：蓝海云；国际传播；藏文化；中国非遗；唐卡</w:t>
      </w:r>
    </w:p>
    <w:p w:rsidR="00B66DE6" w:rsidRPr="00B66DE6" w:rsidRDefault="00B66DE6" w:rsidP="00B66DE6"/>
    <w:sectPr w:rsidR="00B66DE6" w:rsidRPr="00B66DE6" w:rsidSect="00BB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FB" w:rsidRDefault="00587DFB" w:rsidP="00B66DE6">
      <w:r>
        <w:separator/>
      </w:r>
    </w:p>
  </w:endnote>
  <w:endnote w:type="continuationSeparator" w:id="0">
    <w:p w:rsidR="00587DFB" w:rsidRDefault="00587DFB" w:rsidP="00B6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FB" w:rsidRDefault="00587DFB" w:rsidP="00B66DE6">
      <w:r>
        <w:separator/>
      </w:r>
    </w:p>
  </w:footnote>
  <w:footnote w:type="continuationSeparator" w:id="0">
    <w:p w:rsidR="00587DFB" w:rsidRDefault="00587DFB" w:rsidP="00B66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9C0317"/>
    <w:rsid w:val="000B3DC7"/>
    <w:rsid w:val="00122333"/>
    <w:rsid w:val="00252ED3"/>
    <w:rsid w:val="002C3D39"/>
    <w:rsid w:val="003D2DAC"/>
    <w:rsid w:val="00587DFB"/>
    <w:rsid w:val="005D2C69"/>
    <w:rsid w:val="005E5D14"/>
    <w:rsid w:val="008F1F7C"/>
    <w:rsid w:val="00996608"/>
    <w:rsid w:val="00A7314A"/>
    <w:rsid w:val="00B66DE6"/>
    <w:rsid w:val="00BB50EC"/>
    <w:rsid w:val="00BC2C1C"/>
    <w:rsid w:val="00D940A4"/>
    <w:rsid w:val="00E00D14"/>
    <w:rsid w:val="279A135B"/>
    <w:rsid w:val="31626F74"/>
    <w:rsid w:val="3BF85055"/>
    <w:rsid w:val="429C0317"/>
    <w:rsid w:val="4E886535"/>
    <w:rsid w:val="6A4826F8"/>
    <w:rsid w:val="76B1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0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50EC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"/>
    <w:rsid w:val="00BB50EC"/>
    <w:rPr>
      <w:sz w:val="18"/>
      <w:szCs w:val="18"/>
    </w:rPr>
  </w:style>
  <w:style w:type="paragraph" w:styleId="a5">
    <w:name w:val="footer"/>
    <w:basedOn w:val="a"/>
    <w:link w:val="Char0"/>
    <w:qFormat/>
    <w:rsid w:val="00BB5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BB5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ficommentbody">
    <w:name w:val="uficommentbody"/>
    <w:basedOn w:val="a0"/>
    <w:qFormat/>
    <w:rsid w:val="00BB50EC"/>
  </w:style>
  <w:style w:type="character" w:customStyle="1" w:styleId="Char">
    <w:name w:val="批注框文本 Char"/>
    <w:basedOn w:val="a0"/>
    <w:link w:val="a4"/>
    <w:rsid w:val="00BB50EC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rsid w:val="00BB50EC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BB50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2212</Words>
  <Characters>186</Characters>
  <Application>Microsoft Office Word</Application>
  <DocSecurity>0</DocSecurity>
  <Lines>1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DELL-057</dc:creator>
  <cp:lastModifiedBy>vince</cp:lastModifiedBy>
  <cp:revision>10</cp:revision>
  <dcterms:created xsi:type="dcterms:W3CDTF">2018-02-27T09:43:00Z</dcterms:created>
  <dcterms:modified xsi:type="dcterms:W3CDTF">2018-03-08T09:27:00Z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